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bookmarkStart w:id="0" w:name="_GoBack"/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D01D9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D01D9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920862">
        <w:rPr>
          <w:rFonts w:ascii="Times New Roman" w:hAnsi="Times New Roman" w:cs="Times New Roman"/>
          <w:bCs/>
          <w:sz w:val="28"/>
          <w:szCs w:val="28"/>
        </w:rPr>
        <w:t>(</w:t>
      </w:r>
      <w:r w:rsidRPr="00920862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5E7617">
        <w:rPr>
          <w:rFonts w:ascii="Times New Roman" w:hAnsi="Times New Roman" w:cs="Times New Roman"/>
          <w:bCs/>
          <w:sz w:val="28"/>
          <w:szCs w:val="28"/>
        </w:rPr>
        <w:t>47</w:t>
      </w:r>
      <w:r w:rsidRPr="0092086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E7617">
        <w:rPr>
          <w:rFonts w:ascii="Times New Roman" w:hAnsi="Times New Roman" w:cs="Times New Roman"/>
          <w:bCs/>
          <w:sz w:val="28"/>
          <w:szCs w:val="28"/>
        </w:rPr>
        <w:t>18.09</w:t>
      </w:r>
      <w:r w:rsidR="00972EE8">
        <w:rPr>
          <w:rFonts w:ascii="Times New Roman" w:hAnsi="Times New Roman" w:cs="Times New Roman"/>
          <w:bCs/>
          <w:sz w:val="28"/>
          <w:szCs w:val="28"/>
        </w:rPr>
        <w:t>.2023</w:t>
      </w:r>
      <w:r w:rsidR="00CF226C" w:rsidRPr="00920862">
        <w:rPr>
          <w:rFonts w:ascii="Times New Roman" w:hAnsi="Times New Roman" w:cs="Times New Roman"/>
          <w:bCs/>
          <w:sz w:val="28"/>
          <w:szCs w:val="28"/>
        </w:rPr>
        <w:t>)</w:t>
      </w:r>
      <w:r w:rsidRPr="00920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920862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920862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2F2E6E" w:rsidRPr="002F2E6E">
        <w:rPr>
          <w:rFonts w:ascii="Times New Roman" w:hAnsi="Times New Roman" w:cs="Times New Roman"/>
          <w:bCs/>
          <w:sz w:val="28"/>
          <w:szCs w:val="28"/>
        </w:rPr>
        <w:t>девятнадцатый</w:t>
      </w:r>
      <w:r w:rsidR="00184726" w:rsidRPr="00920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862">
        <w:rPr>
          <w:rFonts w:ascii="Times New Roman" w:hAnsi="Times New Roman" w:cs="Times New Roman"/>
          <w:bCs/>
          <w:sz w:val="28"/>
          <w:szCs w:val="28"/>
        </w:rPr>
        <w:t>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proofErr w:type="spellStart"/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E7617" w:rsidRPr="005E7617">
        <w:rPr>
          <w:rFonts w:ascii="Times New Roman" w:hAnsi="Times New Roman" w:cs="Times New Roman"/>
          <w:bCs/>
          <w:sz w:val="28"/>
          <w:szCs w:val="28"/>
        </w:rPr>
        <w:t>девятнадцатый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72EE8">
        <w:rPr>
          <w:rFonts w:ascii="Times New Roman" w:hAnsi="Times New Roman" w:cs="Times New Roman"/>
          <w:bCs/>
          <w:sz w:val="28"/>
          <w:szCs w:val="28"/>
        </w:rPr>
        <w:t>21.</w:t>
      </w:r>
      <w:r w:rsidR="005E7617">
        <w:rPr>
          <w:rFonts w:ascii="Times New Roman" w:hAnsi="Times New Roman" w:cs="Times New Roman"/>
          <w:bCs/>
          <w:sz w:val="28"/>
          <w:szCs w:val="28"/>
        </w:rPr>
        <w:t>10</w:t>
      </w:r>
      <w:r w:rsidR="005B54CF" w:rsidRPr="005B54CF">
        <w:rPr>
          <w:rFonts w:ascii="Times New Roman" w:hAnsi="Times New Roman" w:cs="Times New Roman"/>
          <w:bCs/>
          <w:sz w:val="28"/>
          <w:szCs w:val="28"/>
        </w:rPr>
        <w:t xml:space="preserve">.2023 по </w:t>
      </w:r>
      <w:r w:rsidR="00972EE8">
        <w:rPr>
          <w:rFonts w:ascii="Times New Roman" w:hAnsi="Times New Roman" w:cs="Times New Roman"/>
          <w:bCs/>
          <w:sz w:val="28"/>
          <w:szCs w:val="28"/>
        </w:rPr>
        <w:t>20.</w:t>
      </w:r>
      <w:r w:rsidR="005E7617">
        <w:rPr>
          <w:rFonts w:ascii="Times New Roman" w:hAnsi="Times New Roman" w:cs="Times New Roman"/>
          <w:bCs/>
          <w:sz w:val="28"/>
          <w:szCs w:val="28"/>
        </w:rPr>
        <w:t>01.2024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</w:t>
      </w:r>
      <w:r w:rsidR="005B54CF">
        <w:rPr>
          <w:rFonts w:ascii="Times New Roman" w:hAnsi="Times New Roman" w:cs="Times New Roman"/>
          <w:bCs/>
          <w:sz w:val="28"/>
          <w:szCs w:val="28"/>
        </w:rPr>
        <w:t xml:space="preserve">уменьшенной на </w:t>
      </w:r>
      <w:r w:rsidR="005E7617">
        <w:rPr>
          <w:rFonts w:ascii="Times New Roman" w:hAnsi="Times New Roman" w:cs="Times New Roman"/>
          <w:bCs/>
          <w:sz w:val="28"/>
          <w:szCs w:val="28"/>
        </w:rPr>
        <w:t>5,5</w:t>
      </w:r>
      <w:r w:rsidR="00F02AA5" w:rsidRPr="00CD17C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F2E6E">
        <w:rPr>
          <w:rFonts w:ascii="Times New Roman" w:hAnsi="Times New Roman" w:cs="Times New Roman"/>
          <w:bCs/>
          <w:sz w:val="28"/>
          <w:szCs w:val="28"/>
        </w:rPr>
        <w:t>роцентных пункта.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21"/>
    <w:rsid w:val="00034AB6"/>
    <w:rsid w:val="00063FC3"/>
    <w:rsid w:val="00084BE8"/>
    <w:rsid w:val="000D44F0"/>
    <w:rsid w:val="00184726"/>
    <w:rsid w:val="002941BD"/>
    <w:rsid w:val="002F1AC5"/>
    <w:rsid w:val="002F2E6E"/>
    <w:rsid w:val="003318E7"/>
    <w:rsid w:val="003333A7"/>
    <w:rsid w:val="00336042"/>
    <w:rsid w:val="0037038E"/>
    <w:rsid w:val="0039483D"/>
    <w:rsid w:val="003B198C"/>
    <w:rsid w:val="004676A3"/>
    <w:rsid w:val="004940CD"/>
    <w:rsid w:val="00507162"/>
    <w:rsid w:val="005340F4"/>
    <w:rsid w:val="005B0F03"/>
    <w:rsid w:val="005B54CF"/>
    <w:rsid w:val="005E7617"/>
    <w:rsid w:val="006A1826"/>
    <w:rsid w:val="006F205E"/>
    <w:rsid w:val="00786180"/>
    <w:rsid w:val="007B3427"/>
    <w:rsid w:val="008C1075"/>
    <w:rsid w:val="009100E0"/>
    <w:rsid w:val="00920862"/>
    <w:rsid w:val="009344D1"/>
    <w:rsid w:val="00972EE8"/>
    <w:rsid w:val="009937BD"/>
    <w:rsid w:val="009B757A"/>
    <w:rsid w:val="00A55F63"/>
    <w:rsid w:val="00A716D3"/>
    <w:rsid w:val="00AB6741"/>
    <w:rsid w:val="00AE5B81"/>
    <w:rsid w:val="00B903D6"/>
    <w:rsid w:val="00C66621"/>
    <w:rsid w:val="00C714F1"/>
    <w:rsid w:val="00CB6984"/>
    <w:rsid w:val="00CD17CE"/>
    <w:rsid w:val="00CF226C"/>
    <w:rsid w:val="00CF6221"/>
    <w:rsid w:val="00D01D96"/>
    <w:rsid w:val="00D020D8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E2A28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Шкурская Екатерина</dc:creator>
  <cp:lastModifiedBy>Шкурская Екатерина</cp:lastModifiedBy>
  <cp:revision>6</cp:revision>
  <cp:lastPrinted>2023-06-20T07:27:00Z</cp:lastPrinted>
  <dcterms:created xsi:type="dcterms:W3CDTF">2022-06-28T08:56:00Z</dcterms:created>
  <dcterms:modified xsi:type="dcterms:W3CDTF">2023-09-20T10:02:00Z</dcterms:modified>
</cp:coreProperties>
</file>